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7DE9" w14:textId="59B99E3A" w:rsidR="00CF2DC7" w:rsidRPr="00CF2DC7" w:rsidRDefault="00CF2DC7" w:rsidP="00CF2DC7">
      <w:pPr>
        <w:rPr>
          <w:rFonts w:ascii="Arial" w:eastAsia="Aptos" w:hAnsi="Arial" w:cs="Arial"/>
          <w:sz w:val="28"/>
          <w:szCs w:val="28"/>
        </w:rPr>
      </w:pPr>
      <w:r w:rsidRPr="00CF2DC7">
        <w:rPr>
          <w:rFonts w:ascii="Arial" w:eastAsia="Aptos" w:hAnsi="Arial" w:cs="Arial"/>
          <w:b/>
          <w:bCs/>
          <w:sz w:val="28"/>
          <w:szCs w:val="28"/>
          <w:u w:val="single"/>
        </w:rPr>
        <w:t>Homily</w:t>
      </w:r>
      <w:r>
        <w:rPr>
          <w:rFonts w:ascii="Arial" w:eastAsia="Aptos" w:hAnsi="Arial" w:cs="Arial"/>
          <w:b/>
          <w:bCs/>
          <w:sz w:val="28"/>
          <w:szCs w:val="28"/>
          <w:u w:val="single"/>
        </w:rPr>
        <w:t xml:space="preserve"> Ash Wednesday</w:t>
      </w:r>
      <w:r w:rsidRPr="00CF2DC7">
        <w:rPr>
          <w:rFonts w:ascii="Arial" w:eastAsia="Aptos" w:hAnsi="Arial" w:cs="Arial"/>
          <w:b/>
          <w:bCs/>
          <w:sz w:val="28"/>
          <w:szCs w:val="28"/>
          <w:u w:val="single"/>
        </w:rPr>
        <w:br/>
      </w:r>
      <w:r w:rsidRPr="00CF2DC7">
        <w:rPr>
          <w:rFonts w:ascii="Arial" w:eastAsia="Aptos" w:hAnsi="Arial" w:cs="Arial"/>
          <w:sz w:val="28"/>
          <w:szCs w:val="28"/>
        </w:rPr>
        <w:t>I am almost inclined to say follow that – its and straightforward and tells how God would like us to be during Lent and afterwards. Just a few thoughts to add.</w:t>
      </w:r>
      <w:r w:rsidRPr="00CF2DC7">
        <w:rPr>
          <w:rFonts w:ascii="Arial" w:eastAsia="Aptos" w:hAnsi="Arial" w:cs="Arial"/>
          <w:sz w:val="28"/>
          <w:szCs w:val="28"/>
        </w:rPr>
        <w:br/>
        <w:t>It’s just a little thing made of ashes, you barely notice it on your head, but its heavy with meaning and memories of its source, the ash of our burnt Palm crosses from last year. And located on our head, home of our brain and of our will that small fragile cross of ash, may have a more powerful impact on our thinking and our actions than we expect.</w:t>
      </w:r>
    </w:p>
    <w:p w14:paraId="519853EC" w14:textId="77777777" w:rsidR="00CF2DC7" w:rsidRPr="00CF2DC7" w:rsidRDefault="00CF2DC7" w:rsidP="00CF2DC7">
      <w:pPr>
        <w:rPr>
          <w:rFonts w:ascii="Arial" w:eastAsia="Aptos" w:hAnsi="Arial" w:cs="Arial"/>
          <w:sz w:val="28"/>
          <w:szCs w:val="28"/>
        </w:rPr>
      </w:pPr>
      <w:r w:rsidRPr="00CF2DC7">
        <w:rPr>
          <w:rFonts w:ascii="Arial" w:eastAsia="Aptos" w:hAnsi="Arial" w:cs="Arial"/>
          <w:sz w:val="28"/>
          <w:szCs w:val="28"/>
        </w:rPr>
        <w:t xml:space="preserve">Ash carries centuries of meaning in different civilisations, to sit in dust and ashes was traditionally to sit in grief or penitence - or both - grief for loss, and penitence for wrongdoing. Remember Job when he lost everything, wife, children animals and property he sat in dust and ashes and cried out in grief and lament for his loss - and </w:t>
      </w:r>
      <w:r w:rsidRPr="00CF2DC7">
        <w:rPr>
          <w:rFonts w:ascii="Arial" w:eastAsia="Aptos" w:hAnsi="Arial" w:cs="Arial"/>
          <w:b/>
          <w:bCs/>
          <w:i/>
          <w:iCs/>
          <w:sz w:val="28"/>
          <w:szCs w:val="28"/>
        </w:rPr>
        <w:t>yet</w:t>
      </w:r>
      <w:r w:rsidRPr="00CF2DC7">
        <w:rPr>
          <w:rFonts w:ascii="Arial" w:eastAsia="Aptos" w:hAnsi="Arial" w:cs="Arial"/>
          <w:sz w:val="28"/>
          <w:szCs w:val="28"/>
        </w:rPr>
        <w:t xml:space="preserve"> he also protested his innocence. He had done nothing, he reckoned, to deserve such a catastrophe.</w:t>
      </w:r>
      <w:r w:rsidRPr="00CF2DC7">
        <w:rPr>
          <w:rFonts w:ascii="Arial" w:eastAsia="Aptos" w:hAnsi="Arial" w:cs="Arial"/>
          <w:sz w:val="28"/>
          <w:szCs w:val="28"/>
        </w:rPr>
        <w:br/>
        <w:t xml:space="preserve">Ashes and dust have long been used as reminders of our mortality,( and fragility) signs of humility, a reminder not to be proud or arrogant, because from dust we are all made and to dust we shall all return. </w:t>
      </w:r>
      <w:r w:rsidRPr="00CF2DC7">
        <w:rPr>
          <w:rFonts w:ascii="Arial" w:eastAsia="Aptos" w:hAnsi="Arial" w:cs="Arial"/>
          <w:sz w:val="28"/>
          <w:szCs w:val="28"/>
        </w:rPr>
        <w:br/>
        <w:t xml:space="preserve">Humility is the key message we should take with us into Lent from our readings this Ash Wednesday as we reflect and repent -discipline ourselves, simplify our lives, and prepare for Easter – for Resurrection and new life, because it’s really not about us, but about God and our neighbour. </w:t>
      </w:r>
      <w:r w:rsidRPr="00CF2DC7">
        <w:rPr>
          <w:rFonts w:ascii="Arial" w:eastAsia="Aptos" w:hAnsi="Arial" w:cs="Arial"/>
          <w:sz w:val="28"/>
          <w:szCs w:val="28"/>
        </w:rPr>
        <w:br/>
        <w:t xml:space="preserve">But just how difficult is humility? Once we start to consciously think about our own potential humility, it stops being humble. Humility is un self-conscious righteousness or behaviour, or good intentions towards others thinking of the other not of ourselves. </w:t>
      </w:r>
      <w:r w:rsidRPr="00CF2DC7">
        <w:rPr>
          <w:rFonts w:ascii="Arial" w:eastAsia="Aptos" w:hAnsi="Arial" w:cs="Arial"/>
          <w:i/>
          <w:iCs/>
          <w:sz w:val="28"/>
          <w:szCs w:val="28"/>
        </w:rPr>
        <w:t>(Remember Uriah Heap, he said he was humble all the time but actually he was devious and untrustworthy and scheming)!</w:t>
      </w:r>
      <w:r w:rsidRPr="00CF2DC7">
        <w:rPr>
          <w:rFonts w:ascii="Arial" w:eastAsia="Aptos" w:hAnsi="Arial" w:cs="Arial"/>
          <w:i/>
          <w:iCs/>
          <w:sz w:val="28"/>
          <w:szCs w:val="28"/>
        </w:rPr>
        <w:br/>
      </w:r>
      <w:r w:rsidRPr="00CF2DC7">
        <w:rPr>
          <w:rFonts w:ascii="Arial" w:eastAsia="Aptos" w:hAnsi="Arial" w:cs="Arial"/>
          <w:sz w:val="28"/>
          <w:szCs w:val="28"/>
        </w:rPr>
        <w:t xml:space="preserve">Both Isaiah and Matthew highlight the contrast between what God desires from us or when or if we fast, and what we might in fact do. </w:t>
      </w:r>
    </w:p>
    <w:p w14:paraId="5BD85D60" w14:textId="77777777" w:rsidR="00CF2DC7" w:rsidRPr="00CF2DC7" w:rsidRDefault="00CF2DC7" w:rsidP="00CF2DC7">
      <w:pPr>
        <w:rPr>
          <w:rFonts w:ascii="Arial" w:eastAsia="Aptos" w:hAnsi="Arial" w:cs="Arial"/>
          <w:color w:val="000000"/>
          <w:sz w:val="28"/>
          <w:szCs w:val="28"/>
        </w:rPr>
      </w:pPr>
      <w:r w:rsidRPr="00CF2DC7">
        <w:rPr>
          <w:rFonts w:ascii="Arial" w:eastAsia="Aptos" w:hAnsi="Arial" w:cs="Arial"/>
          <w:sz w:val="28"/>
          <w:szCs w:val="28"/>
        </w:rPr>
        <w:t xml:space="preserve">In Isaiah God wants justice and mercy, service to others, not what the arrogantly righteous might actually deliver like quarrelling and greed whilst still fasting. Isaiah points out that God wants peacemakers who set the oppressed free. God wants generosity - </w:t>
      </w:r>
      <w:r w:rsidRPr="00CF2DC7">
        <w:rPr>
          <w:rFonts w:ascii="Arial" w:eastAsia="Aptos" w:hAnsi="Arial" w:cs="Arial"/>
          <w:color w:val="000000"/>
          <w:sz w:val="28"/>
          <w:szCs w:val="28"/>
        </w:rPr>
        <w:t xml:space="preserve">sharing food with the </w:t>
      </w:r>
      <w:r w:rsidRPr="00CF2DC7">
        <w:rPr>
          <w:rFonts w:ascii="Arial" w:eastAsia="Aptos" w:hAnsi="Arial" w:cs="Arial"/>
          <w:color w:val="000000"/>
          <w:sz w:val="28"/>
          <w:szCs w:val="28"/>
        </w:rPr>
        <w:lastRenderedPageBreak/>
        <w:t xml:space="preserve">hungry, providing the homeless wanderer with shelter—clothing the naked, and not turning away from your own flesh and blood. It’s about right action and serving our neighbours- but not at all about good appearances. </w:t>
      </w:r>
      <w:r w:rsidRPr="00CF2DC7">
        <w:rPr>
          <w:rFonts w:ascii="Arial" w:eastAsia="Aptos" w:hAnsi="Arial" w:cs="Arial"/>
          <w:color w:val="000000"/>
          <w:sz w:val="28"/>
          <w:szCs w:val="28"/>
        </w:rPr>
        <w:br/>
        <w:t xml:space="preserve">God is not remotely interested in our image, God doesn’t bother about how we look, how rich we are, what we wear, or how much we are admired. Those are the mistakes made by so many in the daily news these last few weeks. </w:t>
      </w:r>
      <w:r w:rsidRPr="00CF2DC7">
        <w:rPr>
          <w:rFonts w:ascii="Arial" w:eastAsia="Aptos" w:hAnsi="Arial" w:cs="Arial"/>
          <w:color w:val="000000"/>
          <w:sz w:val="28"/>
          <w:szCs w:val="28"/>
        </w:rPr>
        <w:br/>
        <w:t xml:space="preserve">Rather God is concerned for our inner life, our spiritual growth, and the good we do </w:t>
      </w:r>
      <w:r w:rsidRPr="00CF2DC7">
        <w:rPr>
          <w:rFonts w:ascii="Arial" w:eastAsia="Aptos" w:hAnsi="Arial" w:cs="Arial"/>
          <w:i/>
          <w:iCs/>
          <w:color w:val="000000"/>
          <w:sz w:val="28"/>
          <w:szCs w:val="28"/>
        </w:rPr>
        <w:t>just because it is good</w:t>
      </w:r>
      <w:r w:rsidRPr="00CF2DC7">
        <w:rPr>
          <w:rFonts w:ascii="Arial" w:eastAsia="Aptos" w:hAnsi="Arial" w:cs="Arial"/>
          <w:color w:val="000000"/>
          <w:sz w:val="28"/>
          <w:szCs w:val="28"/>
        </w:rPr>
        <w:t xml:space="preserve"> and it builds up the life of the family and community either our literal family or the family of faith, </w:t>
      </w:r>
      <w:r w:rsidRPr="00CF2DC7">
        <w:rPr>
          <w:rFonts w:ascii="Arial" w:eastAsia="Aptos" w:hAnsi="Arial" w:cs="Arial"/>
          <w:b/>
          <w:bCs/>
          <w:i/>
          <w:iCs/>
          <w:color w:val="000000"/>
          <w:sz w:val="28"/>
          <w:szCs w:val="28"/>
        </w:rPr>
        <w:t>not</w:t>
      </w:r>
      <w:r w:rsidRPr="00CF2DC7">
        <w:rPr>
          <w:rFonts w:ascii="Arial" w:eastAsia="Aptos" w:hAnsi="Arial" w:cs="Arial"/>
          <w:color w:val="000000"/>
          <w:sz w:val="28"/>
          <w:szCs w:val="28"/>
        </w:rPr>
        <w:t xml:space="preserve"> because it makes a good impression, serves our own interest or looks good to others.</w:t>
      </w:r>
    </w:p>
    <w:p w14:paraId="16830125" w14:textId="77777777" w:rsidR="00CF2DC7" w:rsidRPr="00CF2DC7" w:rsidRDefault="00CF2DC7" w:rsidP="00CF2DC7">
      <w:pPr>
        <w:shd w:val="clear" w:color="auto" w:fill="FFFFFF"/>
        <w:spacing w:before="100" w:beforeAutospacing="1" w:after="100" w:afterAutospacing="1" w:line="240" w:lineRule="auto"/>
        <w:rPr>
          <w:rFonts w:ascii="Arial" w:eastAsia="Aptos" w:hAnsi="Arial" w:cs="Arial"/>
          <w:color w:val="000000"/>
          <w:sz w:val="28"/>
          <w:szCs w:val="28"/>
        </w:rPr>
      </w:pPr>
      <w:r w:rsidRPr="00CF2DC7">
        <w:rPr>
          <w:rFonts w:ascii="Arial" w:eastAsia="Aptos" w:hAnsi="Arial" w:cs="Arial"/>
          <w:color w:val="000000"/>
          <w:sz w:val="28"/>
          <w:szCs w:val="28"/>
        </w:rPr>
        <w:t xml:space="preserve">If we turn to Matthew we find it even more clearly spelt out, </w:t>
      </w:r>
      <w:r w:rsidRPr="00CF2DC7">
        <w:rPr>
          <w:rFonts w:ascii="Arial" w:eastAsia="Times New Roman" w:hAnsi="Arial" w:cs="Arial"/>
          <w:color w:val="000000"/>
          <w:kern w:val="0"/>
          <w:sz w:val="28"/>
          <w:szCs w:val="28"/>
          <w:lang w:eastAsia="en-GB"/>
          <w14:ligatures w14:val="none"/>
        </w:rPr>
        <w:t>he begins</w:t>
      </w:r>
      <w:r w:rsidRPr="00CF2DC7">
        <w:rPr>
          <w:rFonts w:ascii="Arial" w:eastAsia="Aptos" w:hAnsi="Arial" w:cs="Arial"/>
          <w:color w:val="000000"/>
          <w:sz w:val="28"/>
          <w:szCs w:val="28"/>
        </w:rPr>
        <w:t xml:space="preserve"> “</w:t>
      </w:r>
      <w:r w:rsidRPr="00CF2DC7">
        <w:rPr>
          <w:rFonts w:ascii="Arial" w:eastAsia="Times New Roman" w:hAnsi="Arial" w:cs="Arial"/>
          <w:color w:val="000000"/>
          <w:kern w:val="0"/>
          <w:sz w:val="28"/>
          <w:szCs w:val="28"/>
          <w:lang w:eastAsia="en-GB"/>
          <w14:ligatures w14:val="none"/>
        </w:rPr>
        <w:t>Beware of practising your piety before others in order to be seen by them; for then you have no reward from your Father in heaven .”! you will be wasting your efforts.</w:t>
      </w:r>
    </w:p>
    <w:p w14:paraId="3ACFB70B" w14:textId="77777777" w:rsidR="00CF2DC7" w:rsidRPr="00CF2DC7" w:rsidRDefault="00CF2DC7" w:rsidP="00CF2DC7">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r w:rsidRPr="00CF2DC7">
        <w:rPr>
          <w:rFonts w:ascii="Arial" w:eastAsia="Aptos" w:hAnsi="Arial" w:cs="Arial"/>
          <w:color w:val="000000"/>
          <w:sz w:val="28"/>
          <w:szCs w:val="28"/>
        </w:rPr>
        <w:t>What God really hopes for is all the good things mentioned already, but done in secret, not for show, not to earn praise from onlookers - which is worth nothing, but because ‘</w:t>
      </w:r>
      <w:r w:rsidRPr="00CF2DC7">
        <w:rPr>
          <w:rFonts w:ascii="Arial" w:eastAsia="Times New Roman" w:hAnsi="Arial" w:cs="Arial"/>
          <w:color w:val="000000"/>
          <w:kern w:val="0"/>
          <w:sz w:val="28"/>
          <w:szCs w:val="28"/>
          <w:lang w:eastAsia="en-GB"/>
          <w14:ligatures w14:val="none"/>
        </w:rPr>
        <w:t>your Father who sees in secret will reward you.</w:t>
      </w:r>
      <w:r w:rsidRPr="00CF2DC7">
        <w:rPr>
          <w:rFonts w:ascii="Arial" w:eastAsia="Times New Roman" w:hAnsi="Arial" w:cs="Arial"/>
          <w:color w:val="000000"/>
          <w:kern w:val="0"/>
          <w:sz w:val="28"/>
          <w:szCs w:val="28"/>
          <w:vertAlign w:val="superscript"/>
          <w:lang w:eastAsia="en-GB"/>
          <w14:ligatures w14:val="none"/>
        </w:rPr>
        <w:t>’</w:t>
      </w:r>
      <w:r w:rsidRPr="00CF2DC7">
        <w:rPr>
          <w:rFonts w:ascii="Arial" w:eastAsia="Times New Roman" w:hAnsi="Arial" w:cs="Arial"/>
          <w:color w:val="000000"/>
          <w:kern w:val="0"/>
          <w:sz w:val="28"/>
          <w:szCs w:val="28"/>
          <w:lang w:eastAsia="en-GB"/>
          <w14:ligatures w14:val="none"/>
        </w:rPr>
        <w:t xml:space="preserve"> We can please God without any public display.</w:t>
      </w:r>
      <w:r w:rsidRPr="00CF2DC7">
        <w:rPr>
          <w:rFonts w:ascii="Arial" w:eastAsia="Times New Roman" w:hAnsi="Arial" w:cs="Arial"/>
          <w:color w:val="000000"/>
          <w:kern w:val="0"/>
          <w:sz w:val="28"/>
          <w:szCs w:val="28"/>
          <w:lang w:eastAsia="en-GB"/>
          <w14:ligatures w14:val="none"/>
        </w:rPr>
        <w:br/>
        <w:t>God hopes for us to be giving alms, prayer and fasting - all done well, but quietly. Don’t make a fuss when you give, no trumpets no attracting attention, do it so secretly that one hand does not know what the other is doing, and then remember the story of the poor widow in Mark’s gospel 12: 41- 44, she gives all that she has, 2 small coins, but says nothing, her generosity appears un noticed by the passers-by, but not by Jesus he knows it is sacrificial.</w:t>
      </w:r>
      <w:r w:rsidRPr="00CF2DC7">
        <w:rPr>
          <w:rFonts w:ascii="Arial" w:eastAsia="Times New Roman" w:hAnsi="Arial" w:cs="Arial"/>
          <w:color w:val="000000"/>
          <w:kern w:val="0"/>
          <w:sz w:val="28"/>
          <w:szCs w:val="28"/>
          <w:lang w:eastAsia="en-GB"/>
          <w14:ligatures w14:val="none"/>
        </w:rPr>
        <w:br/>
        <w:t>Personal prayer is a good thing in itself, but a better thing if done quietly in God’s presence, away from the admiring crowds, and again God who sees in secret will reward us. Don’t go around praying ostentatiously on the streets, so that people can admire your piety – pray instead in your room, shut the door, and remember as you do so, that we are forgiven our sins, but as we hear daily or whenever we pray the Lord’s prayer. only on the same basis as we willingly forgive those who sin against us.</w:t>
      </w:r>
      <w:r w:rsidRPr="00CF2DC7">
        <w:rPr>
          <w:rFonts w:ascii="Arial" w:eastAsia="Times New Roman" w:hAnsi="Arial" w:cs="Arial"/>
          <w:color w:val="000000"/>
          <w:kern w:val="0"/>
          <w:sz w:val="28"/>
          <w:szCs w:val="28"/>
          <w:lang w:eastAsia="en-GB"/>
          <w14:ligatures w14:val="none"/>
        </w:rPr>
        <w:br/>
        <w:t xml:space="preserve">Read again Luke 18: 9-14 the story of the Pharisee and the tax </w:t>
      </w:r>
      <w:proofErr w:type="gramStart"/>
      <w:r w:rsidRPr="00CF2DC7">
        <w:rPr>
          <w:rFonts w:ascii="Arial" w:eastAsia="Times New Roman" w:hAnsi="Arial" w:cs="Arial"/>
          <w:color w:val="000000"/>
          <w:kern w:val="0"/>
          <w:sz w:val="28"/>
          <w:szCs w:val="28"/>
          <w:lang w:eastAsia="en-GB"/>
          <w14:ligatures w14:val="none"/>
        </w:rPr>
        <w:t>collector, and</w:t>
      </w:r>
      <w:proofErr w:type="gramEnd"/>
      <w:r w:rsidRPr="00CF2DC7">
        <w:rPr>
          <w:rFonts w:ascii="Arial" w:eastAsia="Times New Roman" w:hAnsi="Arial" w:cs="Arial"/>
          <w:color w:val="000000"/>
          <w:kern w:val="0"/>
          <w:sz w:val="28"/>
          <w:szCs w:val="28"/>
          <w:lang w:eastAsia="en-GB"/>
          <w14:ligatures w14:val="none"/>
        </w:rPr>
        <w:t xml:space="preserve"> remember which of them went home forgiven. </w:t>
      </w:r>
      <w:r w:rsidRPr="00CF2DC7">
        <w:rPr>
          <w:rFonts w:ascii="Arial" w:eastAsia="Times New Roman" w:hAnsi="Arial" w:cs="Arial"/>
          <w:color w:val="000000"/>
          <w:kern w:val="0"/>
          <w:sz w:val="28"/>
          <w:szCs w:val="28"/>
          <w:lang w:eastAsia="en-GB"/>
          <w14:ligatures w14:val="none"/>
        </w:rPr>
        <w:br/>
        <w:t xml:space="preserve">Again, when we fast we should tell no one, carry on as usual cheerful and well dressed, and God who sees all things will reward us. </w:t>
      </w:r>
      <w:r w:rsidRPr="00CF2DC7">
        <w:rPr>
          <w:rFonts w:ascii="Arial" w:eastAsia="Times New Roman" w:hAnsi="Arial" w:cs="Arial"/>
          <w:color w:val="000000"/>
          <w:kern w:val="0"/>
          <w:sz w:val="28"/>
          <w:szCs w:val="28"/>
          <w:lang w:eastAsia="en-GB"/>
          <w14:ligatures w14:val="none"/>
        </w:rPr>
        <w:br/>
      </w:r>
      <w:r w:rsidRPr="00CF2DC7">
        <w:rPr>
          <w:rFonts w:ascii="Arial" w:eastAsia="Times New Roman" w:hAnsi="Arial" w:cs="Arial"/>
          <w:color w:val="000000"/>
          <w:kern w:val="0"/>
          <w:sz w:val="28"/>
          <w:szCs w:val="28"/>
          <w:lang w:eastAsia="en-GB"/>
          <w14:ligatures w14:val="none"/>
        </w:rPr>
        <w:lastRenderedPageBreak/>
        <w:t>It is God who calls us and invites us, into loving relationship and God who sees everything and understands everything we do –  it is God who wants us to focus on him and on our neighbours, not our own image or reputation. We serve God and our neighbours because we love God, we fast and pray for the same reason, and to learn how to love better, as God in Christ loves us……</w:t>
      </w:r>
      <w:r w:rsidRPr="00CF2DC7">
        <w:rPr>
          <w:rFonts w:ascii="Arial" w:eastAsia="Calibri" w:hAnsi="Arial" w:cs="Arial"/>
          <w:color w:val="000000"/>
          <w:sz w:val="28"/>
          <w:szCs w:val="28"/>
        </w:rPr>
        <w:t>The same Christ who calls us his friends, we are loved by him beyond  our imagining.</w:t>
      </w:r>
      <w:r w:rsidRPr="00CF2DC7">
        <w:rPr>
          <w:rFonts w:ascii="Arial" w:eastAsia="Calibri" w:hAnsi="Arial" w:cs="Arial"/>
          <w:color w:val="000000"/>
          <w:sz w:val="28"/>
          <w:szCs w:val="28"/>
        </w:rPr>
        <w:br/>
        <w:t>We are his friends called to repent, to be forgiven and to follow in his steps, through our yearly keeping company with him in Lent, in discipline and generosity….remembering as we do that we are honoured and blessed because he calls us his friends and…</w:t>
      </w:r>
      <w:bookmarkStart w:id="0" w:name="_Hlk158753885"/>
      <w:r w:rsidRPr="00CF2DC7">
        <w:rPr>
          <w:rFonts w:ascii="Arial" w:eastAsia="Times New Roman" w:hAnsi="Arial" w:cs="Arial"/>
          <w:kern w:val="0"/>
          <w:sz w:val="28"/>
          <w:szCs w:val="28"/>
          <w:lang w:eastAsia="en-GB"/>
          <w14:ligatures w14:val="none"/>
        </w:rPr>
        <w:t>There(</w:t>
      </w:r>
      <w:r w:rsidRPr="00CF2DC7">
        <w:rPr>
          <w:rFonts w:ascii="Arial" w:eastAsia="Times New Roman" w:hAnsi="Arial" w:cs="Arial"/>
          <w:i/>
          <w:iCs/>
          <w:kern w:val="0"/>
          <w:sz w:val="28"/>
          <w:szCs w:val="28"/>
          <w:lang w:eastAsia="en-GB"/>
          <w14:ligatures w14:val="none"/>
        </w:rPr>
        <w:t>really</w:t>
      </w:r>
      <w:r w:rsidRPr="00CF2DC7">
        <w:rPr>
          <w:rFonts w:ascii="Arial" w:eastAsia="Times New Roman" w:hAnsi="Arial" w:cs="Arial"/>
          <w:kern w:val="0"/>
          <w:sz w:val="28"/>
          <w:szCs w:val="28"/>
          <w:lang w:eastAsia="en-GB"/>
          <w14:ligatures w14:val="none"/>
        </w:rPr>
        <w:t xml:space="preserve">) is no greater love than this: that a person would lay down his life for the sake of his friends.” </w:t>
      </w:r>
      <w:bookmarkEnd w:id="0"/>
      <w:r w:rsidRPr="00CF2DC7">
        <w:rPr>
          <w:rFonts w:ascii="Arial" w:eastAsia="Times New Roman" w:hAnsi="Arial" w:cs="Arial"/>
          <w:kern w:val="0"/>
          <w:sz w:val="28"/>
          <w:szCs w:val="28"/>
          <w:lang w:eastAsia="en-GB"/>
          <w14:ligatures w14:val="none"/>
        </w:rPr>
        <w:t xml:space="preserve"> </w:t>
      </w:r>
      <w:r w:rsidRPr="00CF2DC7">
        <w:rPr>
          <w:rFonts w:ascii="Arial" w:eastAsia="Times New Roman" w:hAnsi="Arial" w:cs="Arial"/>
          <w:color w:val="000000"/>
          <w:kern w:val="0"/>
          <w:sz w:val="28"/>
          <w:szCs w:val="28"/>
          <w:lang w:eastAsia="en-GB"/>
          <w14:ligatures w14:val="none"/>
        </w:rPr>
        <w:br/>
        <w:t xml:space="preserve">That fragile little cross on our forehead is like a compass firmly pointing us in the direction we need to go, with Christ on the way of his cross – the one who lays down his life for us, his friends. </w:t>
      </w:r>
      <w:r w:rsidRPr="00CF2DC7">
        <w:rPr>
          <w:rFonts w:ascii="Arial" w:eastAsia="Times New Roman" w:hAnsi="Arial" w:cs="Arial"/>
          <w:b/>
          <w:bCs/>
          <w:color w:val="000000"/>
          <w:kern w:val="0"/>
          <w:sz w:val="28"/>
          <w:szCs w:val="28"/>
          <w:lang w:eastAsia="en-GB"/>
          <w14:ligatures w14:val="none"/>
        </w:rPr>
        <w:t>Amen</w:t>
      </w:r>
    </w:p>
    <w:p w14:paraId="66B49869" w14:textId="77777777" w:rsidR="00CF2DC7" w:rsidRDefault="00CF2DC7"/>
    <w:sectPr w:rsidR="00CF2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C7"/>
    <w:rsid w:val="00CF2DC7"/>
    <w:rsid w:val="00F1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DF6"/>
  <w15:chartTrackingRefBased/>
  <w15:docId w15:val="{7347900D-FECF-41A2-9345-7F48962A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DC7"/>
    <w:rPr>
      <w:rFonts w:eastAsiaTheme="majorEastAsia" w:cstheme="majorBidi"/>
      <w:color w:val="272727" w:themeColor="text1" w:themeTint="D8"/>
    </w:rPr>
  </w:style>
  <w:style w:type="paragraph" w:styleId="Title">
    <w:name w:val="Title"/>
    <w:basedOn w:val="Normal"/>
    <w:next w:val="Normal"/>
    <w:link w:val="TitleChar"/>
    <w:uiPriority w:val="10"/>
    <w:qFormat/>
    <w:rsid w:val="00CF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DC7"/>
    <w:pPr>
      <w:spacing w:before="160"/>
      <w:jc w:val="center"/>
    </w:pPr>
    <w:rPr>
      <w:i/>
      <w:iCs/>
      <w:color w:val="404040" w:themeColor="text1" w:themeTint="BF"/>
    </w:rPr>
  </w:style>
  <w:style w:type="character" w:customStyle="1" w:styleId="QuoteChar">
    <w:name w:val="Quote Char"/>
    <w:basedOn w:val="DefaultParagraphFont"/>
    <w:link w:val="Quote"/>
    <w:uiPriority w:val="29"/>
    <w:rsid w:val="00CF2DC7"/>
    <w:rPr>
      <w:i/>
      <w:iCs/>
      <w:color w:val="404040" w:themeColor="text1" w:themeTint="BF"/>
    </w:rPr>
  </w:style>
  <w:style w:type="paragraph" w:styleId="ListParagraph">
    <w:name w:val="List Paragraph"/>
    <w:basedOn w:val="Normal"/>
    <w:uiPriority w:val="34"/>
    <w:qFormat/>
    <w:rsid w:val="00CF2DC7"/>
    <w:pPr>
      <w:ind w:left="720"/>
      <w:contextualSpacing/>
    </w:pPr>
  </w:style>
  <w:style w:type="character" w:styleId="IntenseEmphasis">
    <w:name w:val="Intense Emphasis"/>
    <w:basedOn w:val="DefaultParagraphFont"/>
    <w:uiPriority w:val="21"/>
    <w:qFormat/>
    <w:rsid w:val="00CF2DC7"/>
    <w:rPr>
      <w:i/>
      <w:iCs/>
      <w:color w:val="0F4761" w:themeColor="accent1" w:themeShade="BF"/>
    </w:rPr>
  </w:style>
  <w:style w:type="paragraph" w:styleId="IntenseQuote">
    <w:name w:val="Intense Quote"/>
    <w:basedOn w:val="Normal"/>
    <w:next w:val="Normal"/>
    <w:link w:val="IntenseQuoteChar"/>
    <w:uiPriority w:val="30"/>
    <w:qFormat/>
    <w:rsid w:val="00CF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DC7"/>
    <w:rPr>
      <w:i/>
      <w:iCs/>
      <w:color w:val="0F4761" w:themeColor="accent1" w:themeShade="BF"/>
    </w:rPr>
  </w:style>
  <w:style w:type="character" w:styleId="IntenseReference">
    <w:name w:val="Intense Reference"/>
    <w:basedOn w:val="DefaultParagraphFont"/>
    <w:uiPriority w:val="32"/>
    <w:qFormat/>
    <w:rsid w:val="00CF2D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4690</Characters>
  <Application>Microsoft Office Word</Application>
  <DocSecurity>0</DocSecurity>
  <Lines>109</Lines>
  <Paragraphs>14</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Costigan</dc:creator>
  <cp:keywords/>
  <dc:description/>
  <cp:lastModifiedBy>Patrick Costigan</cp:lastModifiedBy>
  <cp:revision>1</cp:revision>
  <dcterms:created xsi:type="dcterms:W3CDTF">2026-02-18T23:48:00Z</dcterms:created>
  <dcterms:modified xsi:type="dcterms:W3CDTF">2026-02-18T23:49:00Z</dcterms:modified>
</cp:coreProperties>
</file>